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40D79B37" w:rsidR="00967748" w:rsidRPr="00CE6C1D" w:rsidRDefault="002C2205"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rFonts w:ascii="Garamond" w:hAnsi="Garamond"/>
                <w:noProof/>
                <w:spacing w:val="-6"/>
              </w:rPr>
              <w:drawing>
                <wp:anchor distT="0" distB="0" distL="114300" distR="114300" simplePos="0" relativeHeight="251702272" behindDoc="0" locked="0" layoutInCell="1" allowOverlap="1" wp14:anchorId="2A6A5F67" wp14:editId="30DA1D58">
                  <wp:simplePos x="0" y="0"/>
                  <wp:positionH relativeFrom="column">
                    <wp:posOffset>-57150</wp:posOffset>
                  </wp:positionH>
                  <wp:positionV relativeFrom="paragraph">
                    <wp:posOffset>121920</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396EE1" w:rsidRPr="00396EE1">
              <w:rPr>
                <w:rFonts w:ascii="Garamond" w:hAnsi="Garamond"/>
                <w:noProof/>
                <w:spacing w:val="-6"/>
                <w:sz w:val="36"/>
                <w:szCs w:val="36"/>
                <w:lang w:bidi="fa-IR"/>
              </w:rPr>
              <w:t>Systemic Analytics</w:t>
            </w:r>
          </w:p>
          <w:p w14:paraId="756A8CDA" w14:textId="290E468C"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396EE1" w:rsidRPr="00396EE1">
              <w:rPr>
                <w:rFonts w:ascii="Garamond" w:eastAsia="Calibri" w:hAnsi="Garamond" w:cs="Adobe Devanagari"/>
                <w:b w:val="0"/>
                <w:bCs/>
                <w:sz w:val="24"/>
                <w:szCs w:val="24"/>
                <w:lang w:bidi="fa-IR"/>
              </w:rPr>
              <w:t>sa-journal.org</w:t>
            </w:r>
          </w:p>
          <w:p w14:paraId="689D471C" w14:textId="333BC1DE"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396EE1" w:rsidRPr="00396EE1">
              <w:rPr>
                <w:rFonts w:ascii="Garamond" w:hAnsi="Garamond"/>
                <w:b/>
                <w:bCs/>
                <w:color w:val="auto"/>
                <w:szCs w:val="22"/>
                <w:lang w:bidi="fa-IR"/>
              </w:rPr>
              <w:t>Syst. Anal.</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2C2205">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2C2205">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2C2205">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72A0F76E" w:rsidR="0080155B" w:rsidRPr="0080155B" w:rsidRDefault="0080155B" w:rsidP="002C2205">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&amp;  LastName, </w:t>
                  </w:r>
                  <w:r>
                    <w:rPr>
                      <w:rFonts w:ascii="Palatino Linotype" w:hAnsi="Palatino Linotype"/>
                    </w:rPr>
                    <w:t xml:space="preserve"> Initial First Name . (Date). Paper Title.</w:t>
                  </w:r>
                  <w:r w:rsidR="00C126BF">
                    <w:t xml:space="preserve"> </w:t>
                  </w:r>
                  <w:r w:rsidR="006E22AA">
                    <w:t xml:space="preserve"> </w:t>
                  </w:r>
                  <w:r w:rsidR="00396EE1">
                    <w:t xml:space="preserve"> </w:t>
                  </w:r>
                  <w:r w:rsidR="00396EE1" w:rsidRPr="00396EE1">
                    <w:rPr>
                      <w:rFonts w:ascii="Palatino Linotype" w:hAnsi="Palatino Linotype"/>
                      <w:i/>
                      <w:iCs/>
                    </w:rPr>
                    <w:t>Systemic Analytics</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r w:rsidR="00DB4D15" w:rsidRPr="00D14B7A">
        <w:t xml:space="preserve">Garamond </w:t>
      </w:r>
      <w:r w:rsidR="00DB4D15">
        <w:t xml:space="preserve"> </w:t>
      </w:r>
      <w:r w:rsidRPr="00D14B7A">
        <w:t>bold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26711258"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5pt;mso-width-percent:0;mso-height-percent:0;mso-width-percent:0;mso-height-percent:0" o:ole="">
            <v:imagedata r:id="rId13" o:title=""/>
          </v:shape>
          <o:OLEObject Type="Embed" ProgID="Equation.DSMT4" ShapeID="_x0000_i1026" DrawAspect="Content" ObjectID="_1826711259"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r w:rsidRPr="00D14B7A">
        <w:rPr>
          <w:b/>
          <w:bCs/>
          <w:sz w:val="20"/>
          <w:szCs w:val="21"/>
        </w:rPr>
        <w:t>a</w:t>
      </w:r>
      <w:proofErr w:type="spell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0A722EC" w:rsidR="00FC1F0A" w:rsidRPr="00D14B7A" w:rsidRDefault="001A3C23" w:rsidP="00396EE1">
      <w:pPr>
        <w:pStyle w:val="Reference"/>
        <w:tabs>
          <w:tab w:val="left" w:pos="1134"/>
        </w:tabs>
        <w:ind w:left="1134" w:hanging="283"/>
        <w:rPr>
          <w:rFonts w:ascii="Garamond" w:hAnsi="Garamond"/>
        </w:rPr>
      </w:pPr>
      <w:r w:rsidRPr="00E92783">
        <w:t xml:space="preserve"> </w:t>
      </w:r>
      <w:r w:rsidR="00FC1F0A" w:rsidRPr="00E92783">
        <w:t xml:space="preserve">Liao, H., &amp; Xu, Z. (2017). Hesitant fuzzy decision making methodologies and applications. Springer </w:t>
      </w:r>
      <w:r w:rsidR="00396EE1">
        <w:t xml:space="preserve">  </w:t>
      </w:r>
      <w:r w:rsidR="00FC1F0A" w:rsidRPr="00E92783">
        <w:t>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sensor based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396EE1">
      <w:pPr>
        <w:pStyle w:val="Reference"/>
        <w:ind w:left="1134" w:hanging="283"/>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256DFA">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F7DC4" w14:textId="77777777" w:rsidR="00716E0B" w:rsidRPr="00FE73CA" w:rsidRDefault="00716E0B" w:rsidP="00FA44F9">
      <w:r w:rsidRPr="00FE73CA">
        <w:separator/>
      </w:r>
    </w:p>
  </w:endnote>
  <w:endnote w:type="continuationSeparator" w:id="0">
    <w:p w14:paraId="1015B0F8" w14:textId="77777777" w:rsidR="00716E0B" w:rsidRPr="00FE73CA" w:rsidRDefault="00716E0B" w:rsidP="00FA44F9">
      <w:r w:rsidRPr="00FE73CA">
        <w:continuationSeparator/>
      </w:r>
    </w:p>
  </w:endnote>
  <w:endnote w:type="continuationNotice" w:id="1">
    <w:p w14:paraId="56EE2CBF" w14:textId="77777777" w:rsidR="00716E0B" w:rsidRDefault="00716E0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altName w:val="Courier New"/>
    <w:panose1 w:val="00000400000000000000"/>
    <w:charset w:val="B2"/>
    <w:family w:val="auto"/>
    <w:pitch w:val="variable"/>
    <w:sig w:usb0="00002000"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panose1 w:val="01010101010101010101"/>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panose1 w:val="00000400000000000000"/>
    <w:charset w:val="B2"/>
    <w:family w:val="auto"/>
    <w:pitch w:val="variable"/>
    <w:sig w:usb0="00002001" w:usb1="00000000" w:usb2="00000000" w:usb3="00000000" w:csb0="00000040" w:csb1="00000000"/>
  </w:font>
  <w:font w:name="Lotus">
    <w:panose1 w:val="000004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urlak">
    <w:panose1 w:val="03040500020000020004"/>
    <w:charset w:val="00"/>
    <w:family w:val="script"/>
    <w:pitch w:val="variable"/>
    <w:sig w:usb0="80000203" w:usb1="00000000" w:usb2="00000000" w:usb3="00000000" w:csb0="00000005"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hames New">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Adobe Garamond Pro Bold">
    <w:panose1 w:val="02020702060506020403"/>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panose1 w:val="00000400000000000000"/>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panose1 w:val="02040503050201020203"/>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panose1 w:val="02020502060506020403"/>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This  article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B797D" w14:textId="77777777" w:rsidR="00716E0B" w:rsidRPr="00FE73CA" w:rsidRDefault="00716E0B" w:rsidP="00FA44F9">
      <w:pPr>
        <w:bidi w:val="0"/>
      </w:pPr>
      <w:r w:rsidRPr="00FE73CA">
        <w:separator/>
      </w:r>
    </w:p>
  </w:footnote>
  <w:footnote w:type="continuationSeparator" w:id="0">
    <w:p w14:paraId="1CCE84B7" w14:textId="77777777" w:rsidR="00716E0B" w:rsidRPr="00FE73CA" w:rsidRDefault="00716E0B" w:rsidP="00FA44F9">
      <w:r w:rsidRPr="00FE73CA">
        <w:continuationSeparator/>
      </w:r>
    </w:p>
  </w:footnote>
  <w:footnote w:type="continuationNotice" w:id="1">
    <w:p w14:paraId="03C0F896" w14:textId="77777777" w:rsidR="00716E0B" w:rsidRPr="00FE73CA" w:rsidRDefault="00716E0B"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EndPr>
      <w:rPr>
        <w:rStyle w:val="PageNumber"/>
      </w:rPr>
    </w:sdtEnd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716E0B"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End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2DBC1ECC" w:rsidR="00690F51" w:rsidRPr="00690F51" w:rsidRDefault="00716E0B"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End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396EE1" w:rsidRPr="00396EE1">
      <w:rPr>
        <w:rFonts w:ascii="Garamond" w:eastAsia="Times New Roman" w:hAnsi="Garamond" w:cs="Times New Roman"/>
        <w:b/>
        <w:bCs/>
        <w:color w:val="767171" w:themeColor="background2" w:themeShade="80"/>
        <w:sz w:val="18"/>
        <w:szCs w:val="18"/>
      </w:rPr>
      <w:t>Syst</w:t>
    </w:r>
    <w:proofErr w:type="spellEnd"/>
    <w:r w:rsidR="00396EE1" w:rsidRPr="00396EE1">
      <w:rPr>
        <w:rFonts w:ascii="Garamond" w:eastAsia="Times New Roman" w:hAnsi="Garamond" w:cs="Times New Roman"/>
        <w:b/>
        <w:bCs/>
        <w:color w:val="767171" w:themeColor="background2" w:themeShade="80"/>
        <w:sz w:val="18"/>
        <w:szCs w:val="18"/>
      </w:rPr>
      <w:t>. Anal</w:t>
    </w:r>
    <w:r w:rsidR="006E22AA" w:rsidRPr="006E22AA">
      <w:rPr>
        <w:rFonts w:ascii="Garamond" w:eastAsia="Times New Roman" w:hAnsi="Garamond" w:cs="Times New Roman"/>
        <w:b/>
        <w:bCs/>
        <w:color w:val="767171" w:themeColor="background2" w:themeShade="80"/>
        <w:sz w:val="18"/>
        <w:szCs w:val="18"/>
      </w:rPr>
      <w:t>.</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6B"/>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56DFA"/>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205"/>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96EE1"/>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22AA"/>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6E0B"/>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A7E73"/>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1492</Words>
  <Characters>8510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User</cp:lastModifiedBy>
  <cp:revision>2</cp:revision>
  <cp:lastPrinted>2024-04-24T06:47:00Z</cp:lastPrinted>
  <dcterms:created xsi:type="dcterms:W3CDTF">2025-12-08T11:31:00Z</dcterms:created>
  <dcterms:modified xsi:type="dcterms:W3CDTF">2025-12-08T11:31:00Z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